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9C" w:rsidRPr="003F6D0E" w:rsidRDefault="004B459C" w:rsidP="00DE41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D0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B459C" w:rsidRDefault="004B459C" w:rsidP="00D560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47F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F371F1" w:rsidRPr="00F371F1">
        <w:rPr>
          <w:rFonts w:ascii="Times New Roman" w:hAnsi="Times New Roman" w:cs="Times New Roman"/>
          <w:b/>
          <w:sz w:val="24"/>
          <w:szCs w:val="24"/>
        </w:rPr>
        <w:t>межгосударственного стандарта</w:t>
      </w:r>
      <w:r w:rsidRPr="00BB54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60AA" w:rsidRPr="00D560AA">
        <w:rPr>
          <w:rFonts w:ascii="Times New Roman" w:hAnsi="Times New Roman" w:cs="Times New Roman"/>
          <w:b/>
          <w:sz w:val="24"/>
          <w:szCs w:val="24"/>
        </w:rPr>
        <w:t xml:space="preserve">ГОСТ «Оценка соответствия. Общие требования к органам, осуществляющим сертификацию лиц, участвующих в деятельности, связанной с </w:t>
      </w:r>
      <w:proofErr w:type="spellStart"/>
      <w:r w:rsidR="00D560AA" w:rsidRPr="00D560AA">
        <w:rPr>
          <w:rFonts w:ascii="Times New Roman" w:hAnsi="Times New Roman" w:cs="Times New Roman"/>
          <w:b/>
          <w:sz w:val="24"/>
          <w:szCs w:val="24"/>
        </w:rPr>
        <w:t>Халал</w:t>
      </w:r>
      <w:proofErr w:type="spellEnd"/>
      <w:r w:rsidR="00D560AA" w:rsidRPr="00D560AA">
        <w:rPr>
          <w:rFonts w:ascii="Times New Roman" w:hAnsi="Times New Roman" w:cs="Times New Roman"/>
          <w:b/>
          <w:sz w:val="24"/>
          <w:szCs w:val="24"/>
        </w:rPr>
        <w:t>»</w:t>
      </w:r>
    </w:p>
    <w:p w:rsidR="00191A28" w:rsidRPr="00DC757F" w:rsidRDefault="00191A28" w:rsidP="00191A2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B459C" w:rsidRDefault="004B459C" w:rsidP="00DE41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="00455441" w:rsidRPr="00455441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455441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:rsidR="00455441" w:rsidRDefault="00455441" w:rsidP="00DE41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455441" w:rsidRDefault="00455441" w:rsidP="0045544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455441">
        <w:rPr>
          <w:rFonts w:ascii="Times New Roman" w:hAnsi="Times New Roman" w:cs="Times New Roman"/>
          <w:spacing w:val="-6"/>
          <w:sz w:val="24"/>
          <w:szCs w:val="24"/>
        </w:rPr>
        <w:t>Проект межгосударственного стандарта разработан на основании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55441">
        <w:rPr>
          <w:rFonts w:ascii="Times New Roman" w:hAnsi="Times New Roman" w:cs="Times New Roman"/>
          <w:spacing w:val="-6"/>
          <w:sz w:val="24"/>
          <w:szCs w:val="24"/>
        </w:rPr>
        <w:t>План</w:t>
      </w:r>
      <w:r>
        <w:rPr>
          <w:rFonts w:ascii="Times New Roman" w:hAnsi="Times New Roman" w:cs="Times New Roman"/>
          <w:spacing w:val="-6"/>
          <w:sz w:val="24"/>
          <w:szCs w:val="24"/>
        </w:rPr>
        <w:t>а</w:t>
      </w:r>
      <w:r w:rsidRPr="00455441">
        <w:rPr>
          <w:rFonts w:ascii="Times New Roman" w:hAnsi="Times New Roman" w:cs="Times New Roman"/>
          <w:spacing w:val="-6"/>
          <w:sz w:val="24"/>
          <w:szCs w:val="24"/>
        </w:rPr>
        <w:t xml:space="preserve"> государственной стандартизации на 2022 год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(</w:t>
      </w:r>
      <w:r w:rsidRPr="00455441">
        <w:rPr>
          <w:rFonts w:ascii="Times New Roman" w:hAnsi="Times New Roman" w:cs="Times New Roman"/>
          <w:spacing w:val="-6"/>
          <w:sz w:val="24"/>
          <w:szCs w:val="24"/>
        </w:rPr>
        <w:t>утвержден приказом Председателя  Комитета технического регулирования и метрологии Министерства торговли и интеграции Республики Казахстан от «30» декабря 2021 года № 485-НҚ</w:t>
      </w:r>
      <w:r>
        <w:rPr>
          <w:rFonts w:ascii="Times New Roman" w:hAnsi="Times New Roman" w:cs="Times New Roman"/>
          <w:spacing w:val="-6"/>
          <w:sz w:val="24"/>
          <w:szCs w:val="24"/>
        </w:rPr>
        <w:t>)</w:t>
      </w:r>
      <w:r w:rsidR="00925442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CA3791" w:rsidRDefault="00CA3791" w:rsidP="00CA379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A3791">
        <w:rPr>
          <w:rFonts w:ascii="Times New Roman" w:hAnsi="Times New Roman" w:cs="Times New Roman"/>
          <w:spacing w:val="-6"/>
          <w:sz w:val="24"/>
          <w:szCs w:val="24"/>
        </w:rPr>
        <w:t xml:space="preserve">В настоящее время одной из самых перспективных и быстроразвивающихся отраслей пищевой индустрии является производство </w:t>
      </w:r>
      <w:proofErr w:type="gramStart"/>
      <w:r w:rsidRPr="00CA3791">
        <w:rPr>
          <w:rFonts w:ascii="Times New Roman" w:hAnsi="Times New Roman" w:cs="Times New Roman"/>
          <w:spacing w:val="-6"/>
          <w:sz w:val="24"/>
          <w:szCs w:val="24"/>
        </w:rPr>
        <w:t>-п</w:t>
      </w:r>
      <w:proofErr w:type="gramEnd"/>
      <w:r w:rsidRPr="00CA3791">
        <w:rPr>
          <w:rFonts w:ascii="Times New Roman" w:hAnsi="Times New Roman" w:cs="Times New Roman"/>
          <w:spacing w:val="-6"/>
          <w:sz w:val="24"/>
          <w:szCs w:val="24"/>
        </w:rPr>
        <w:t>родукции</w:t>
      </w:r>
      <w:r w:rsidR="00E61821" w:rsidRPr="00E6182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="00E61821">
        <w:rPr>
          <w:rFonts w:ascii="Times New Roman" w:hAnsi="Times New Roman" w:cs="Times New Roman"/>
          <w:spacing w:val="-6"/>
          <w:sz w:val="24"/>
          <w:szCs w:val="24"/>
        </w:rPr>
        <w:t>Х</w:t>
      </w:r>
      <w:r w:rsidR="00E61821" w:rsidRPr="00CA3791">
        <w:rPr>
          <w:rFonts w:ascii="Times New Roman" w:hAnsi="Times New Roman" w:cs="Times New Roman"/>
          <w:spacing w:val="-6"/>
          <w:sz w:val="24"/>
          <w:szCs w:val="24"/>
        </w:rPr>
        <w:t>алал</w:t>
      </w:r>
      <w:proofErr w:type="spellEnd"/>
      <w:r w:rsidRPr="00CA3791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CA3791" w:rsidRPr="00CA3791" w:rsidRDefault="00CA3791" w:rsidP="00CA379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proofErr w:type="spellStart"/>
      <w:r w:rsidRPr="00CA3791">
        <w:rPr>
          <w:rFonts w:ascii="Times New Roman" w:hAnsi="Times New Roman" w:cs="Times New Roman"/>
          <w:spacing w:val="-6"/>
          <w:sz w:val="24"/>
          <w:szCs w:val="24"/>
        </w:rPr>
        <w:t>Хал</w:t>
      </w:r>
      <w:r>
        <w:rPr>
          <w:rFonts w:ascii="Times New Roman" w:hAnsi="Times New Roman" w:cs="Times New Roman"/>
          <w:spacing w:val="-6"/>
          <w:sz w:val="24"/>
          <w:szCs w:val="24"/>
        </w:rPr>
        <w:t>а</w:t>
      </w:r>
      <w:r w:rsidRPr="00CA3791">
        <w:rPr>
          <w:rFonts w:ascii="Times New Roman" w:hAnsi="Times New Roman" w:cs="Times New Roman"/>
          <w:spacing w:val="-6"/>
          <w:sz w:val="24"/>
          <w:szCs w:val="24"/>
        </w:rPr>
        <w:t>льные</w:t>
      </w:r>
      <w:proofErr w:type="spellEnd"/>
      <w:r w:rsidRPr="00CA3791">
        <w:rPr>
          <w:rFonts w:ascii="Times New Roman" w:hAnsi="Times New Roman" w:cs="Times New Roman"/>
          <w:spacing w:val="-6"/>
          <w:sz w:val="24"/>
          <w:szCs w:val="24"/>
        </w:rPr>
        <w:t xml:space="preserve"> продукты - это не только разрешенная продукция для мусульман, уделяющая пристальное внимание здоровью и качеству питания. В первую очередь, выбор продукции «</w:t>
      </w:r>
      <w:proofErr w:type="spellStart"/>
      <w:r>
        <w:rPr>
          <w:rFonts w:ascii="Times New Roman" w:hAnsi="Times New Roman" w:cs="Times New Roman"/>
          <w:spacing w:val="-6"/>
          <w:sz w:val="24"/>
          <w:szCs w:val="24"/>
        </w:rPr>
        <w:t>Х</w:t>
      </w:r>
      <w:r w:rsidRPr="00CA3791">
        <w:rPr>
          <w:rFonts w:ascii="Times New Roman" w:hAnsi="Times New Roman" w:cs="Times New Roman"/>
          <w:spacing w:val="-6"/>
          <w:sz w:val="24"/>
          <w:szCs w:val="24"/>
        </w:rPr>
        <w:t>алал</w:t>
      </w:r>
      <w:proofErr w:type="spellEnd"/>
      <w:r w:rsidRPr="00CA3791">
        <w:rPr>
          <w:rFonts w:ascii="Times New Roman" w:hAnsi="Times New Roman" w:cs="Times New Roman"/>
          <w:spacing w:val="-6"/>
          <w:sz w:val="24"/>
          <w:szCs w:val="24"/>
        </w:rPr>
        <w:t>» мусульманами продиктован преимущественно религиозными требованиями. Покупая в магазине «</w:t>
      </w:r>
      <w:proofErr w:type="spellStart"/>
      <w:r>
        <w:rPr>
          <w:rFonts w:ascii="Times New Roman" w:hAnsi="Times New Roman" w:cs="Times New Roman"/>
          <w:spacing w:val="-6"/>
          <w:sz w:val="24"/>
          <w:szCs w:val="24"/>
        </w:rPr>
        <w:t>Х</w:t>
      </w:r>
      <w:r w:rsidRPr="00CA3791">
        <w:rPr>
          <w:rFonts w:ascii="Times New Roman" w:hAnsi="Times New Roman" w:cs="Times New Roman"/>
          <w:spacing w:val="-6"/>
          <w:sz w:val="24"/>
          <w:szCs w:val="24"/>
        </w:rPr>
        <w:t>алал</w:t>
      </w:r>
      <w:proofErr w:type="spellEnd"/>
      <w:r w:rsidRPr="00CA3791">
        <w:rPr>
          <w:rFonts w:ascii="Times New Roman" w:hAnsi="Times New Roman" w:cs="Times New Roman"/>
          <w:spacing w:val="-6"/>
          <w:sz w:val="24"/>
          <w:szCs w:val="24"/>
        </w:rPr>
        <w:t>»,  потребитель уверен, что эта продукция качественная, изготовленная по особой технологии, предписанной шариатом, не содержит запрещенных исламом веществ и компонентов, которые запрещены Кораном.</w:t>
      </w:r>
    </w:p>
    <w:p w:rsidR="00455441" w:rsidRDefault="001B6FF0" w:rsidP="001B6FF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1B6FF0">
        <w:rPr>
          <w:rFonts w:ascii="Times New Roman" w:hAnsi="Times New Roman" w:cs="Times New Roman"/>
          <w:spacing w:val="-6"/>
          <w:sz w:val="24"/>
          <w:szCs w:val="24"/>
        </w:rPr>
        <w:t xml:space="preserve">Данный фактор связан с возникновением и повышением требований мирового сообщества к качеству и </w:t>
      </w:r>
      <w:proofErr w:type="spellStart"/>
      <w:r w:rsidRPr="001B6FF0">
        <w:rPr>
          <w:rFonts w:ascii="Times New Roman" w:hAnsi="Times New Roman" w:cs="Times New Roman"/>
          <w:spacing w:val="-6"/>
          <w:sz w:val="24"/>
          <w:szCs w:val="24"/>
        </w:rPr>
        <w:t>экологичности</w:t>
      </w:r>
      <w:proofErr w:type="spellEnd"/>
      <w:r w:rsidRPr="001B6FF0">
        <w:rPr>
          <w:rFonts w:ascii="Times New Roman" w:hAnsi="Times New Roman" w:cs="Times New Roman"/>
          <w:spacing w:val="-6"/>
          <w:sz w:val="24"/>
          <w:szCs w:val="24"/>
        </w:rPr>
        <w:t xml:space="preserve"> пищевой продукции. Многие потребители начинают задумываться над тем, что употребляют в пищу и содержит ли эта пища химические пищевые добавки и канцерогены, а также </w:t>
      </w:r>
      <w:proofErr w:type="spellStart"/>
      <w:r w:rsidRPr="001B6FF0">
        <w:rPr>
          <w:rFonts w:ascii="Times New Roman" w:hAnsi="Times New Roman" w:cs="Times New Roman"/>
          <w:spacing w:val="-6"/>
          <w:sz w:val="24"/>
          <w:szCs w:val="24"/>
        </w:rPr>
        <w:t>генномодифицированные</w:t>
      </w:r>
      <w:proofErr w:type="spellEnd"/>
      <w:r w:rsidRPr="001B6FF0">
        <w:rPr>
          <w:rFonts w:ascii="Times New Roman" w:hAnsi="Times New Roman" w:cs="Times New Roman"/>
          <w:spacing w:val="-6"/>
          <w:sz w:val="24"/>
          <w:szCs w:val="24"/>
        </w:rPr>
        <w:t xml:space="preserve"> организмы</w:t>
      </w:r>
      <w:r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1B6FF0" w:rsidRDefault="001B6FF0" w:rsidP="001B6FF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1B6FF0">
        <w:rPr>
          <w:rFonts w:ascii="Times New Roman" w:hAnsi="Times New Roman" w:cs="Times New Roman"/>
          <w:spacing w:val="-6"/>
          <w:sz w:val="24"/>
          <w:szCs w:val="24"/>
        </w:rPr>
        <w:t xml:space="preserve">Революционное развитие пищевой промышленности требует более тщательного подхода в изучении составов пищевой продукции </w:t>
      </w:r>
      <w:proofErr w:type="spellStart"/>
      <w:r w:rsidRPr="001B6FF0">
        <w:rPr>
          <w:rFonts w:ascii="Times New Roman" w:hAnsi="Times New Roman" w:cs="Times New Roman"/>
          <w:spacing w:val="-6"/>
          <w:sz w:val="24"/>
          <w:szCs w:val="24"/>
        </w:rPr>
        <w:t>Ха</w:t>
      </w:r>
      <w:r>
        <w:rPr>
          <w:rFonts w:ascii="Times New Roman" w:hAnsi="Times New Roman" w:cs="Times New Roman"/>
          <w:spacing w:val="-6"/>
          <w:sz w:val="24"/>
          <w:szCs w:val="24"/>
        </w:rPr>
        <w:t>лал</w:t>
      </w:r>
      <w:proofErr w:type="spellEnd"/>
      <w:r w:rsidRPr="001B6FF0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D560AA" w:rsidRDefault="001B6FF0" w:rsidP="001B6FF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Разработка стандарта </w:t>
      </w:r>
      <w:r w:rsidR="00D560AA">
        <w:rPr>
          <w:rFonts w:ascii="Times New Roman" w:hAnsi="Times New Roman" w:cs="Times New Roman"/>
          <w:spacing w:val="-6"/>
          <w:sz w:val="24"/>
          <w:szCs w:val="24"/>
        </w:rPr>
        <w:t>необходима</w:t>
      </w:r>
      <w:r w:rsidR="00A271E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D560AA" w:rsidRPr="00D560AA">
        <w:rPr>
          <w:rFonts w:ascii="Times New Roman" w:hAnsi="Times New Roman" w:cs="Times New Roman"/>
          <w:spacing w:val="-6"/>
          <w:sz w:val="24"/>
          <w:szCs w:val="24"/>
        </w:rPr>
        <w:t xml:space="preserve">для достижения и продвижения общепринятого ориентира для органов, осуществляющих сертификацию персонала, участвующих в деятельности, связанной с </w:t>
      </w:r>
      <w:proofErr w:type="spellStart"/>
      <w:r w:rsidR="00D560AA" w:rsidRPr="00D560AA">
        <w:rPr>
          <w:rFonts w:ascii="Times New Roman" w:hAnsi="Times New Roman" w:cs="Times New Roman"/>
          <w:spacing w:val="-6"/>
          <w:sz w:val="24"/>
          <w:szCs w:val="24"/>
        </w:rPr>
        <w:t>Халал</w:t>
      </w:r>
      <w:proofErr w:type="spellEnd"/>
      <w:r w:rsidR="00D560AA" w:rsidRPr="00D560AA">
        <w:rPr>
          <w:rFonts w:ascii="Times New Roman" w:hAnsi="Times New Roman" w:cs="Times New Roman"/>
          <w:spacing w:val="-6"/>
          <w:sz w:val="24"/>
          <w:szCs w:val="24"/>
        </w:rPr>
        <w:t xml:space="preserve">. Сертификация персонала в областях, в которых применяется </w:t>
      </w:r>
      <w:proofErr w:type="spellStart"/>
      <w:r w:rsidR="00D560AA" w:rsidRPr="00D560AA">
        <w:rPr>
          <w:rFonts w:ascii="Times New Roman" w:hAnsi="Times New Roman" w:cs="Times New Roman"/>
          <w:spacing w:val="-6"/>
          <w:sz w:val="24"/>
          <w:szCs w:val="24"/>
        </w:rPr>
        <w:t>Халал</w:t>
      </w:r>
      <w:proofErr w:type="spellEnd"/>
      <w:r w:rsidR="00D560AA" w:rsidRPr="00D560AA">
        <w:rPr>
          <w:rFonts w:ascii="Times New Roman" w:hAnsi="Times New Roman" w:cs="Times New Roman"/>
          <w:spacing w:val="-6"/>
          <w:sz w:val="24"/>
          <w:szCs w:val="24"/>
        </w:rPr>
        <w:t>, является обеспечение гарантии соответствия специалиста требованиям схемы сертификации. Уверенность в соответствующих схемах сертификации достигается с помощью принятого во всем мире процесса оценки и периодической повторной оценки компетентности сертифицированного персонала.</w:t>
      </w:r>
    </w:p>
    <w:p w:rsidR="00C041DE" w:rsidRDefault="00C041DE" w:rsidP="00C041DE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val="kk-KZ" w:eastAsia="zh-CN"/>
        </w:rPr>
      </w:pPr>
    </w:p>
    <w:p w:rsidR="004B459C" w:rsidRDefault="004B459C" w:rsidP="00DE4122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:rsidR="004B459C" w:rsidRDefault="004B459C" w:rsidP="00DE4122">
      <w:pPr>
        <w:pStyle w:val="31"/>
        <w:ind w:firstLine="567"/>
        <w:jc w:val="both"/>
        <w:rPr>
          <w:i w:val="0"/>
          <w:sz w:val="24"/>
          <w:szCs w:val="24"/>
        </w:rPr>
      </w:pPr>
    </w:p>
    <w:p w:rsidR="004B459C" w:rsidRDefault="008C02FF" w:rsidP="00DE41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1E0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</w:t>
      </w:r>
      <w:r w:rsidR="007E465F">
        <w:rPr>
          <w:rFonts w:ascii="Times New Roman" w:eastAsia="Times New Roman" w:hAnsi="Times New Roman" w:cs="Times New Roman"/>
          <w:sz w:val="24"/>
          <w:szCs w:val="24"/>
        </w:rPr>
        <w:t>Национальным п</w:t>
      </w:r>
      <w:r w:rsidRPr="00C071E0">
        <w:rPr>
          <w:rFonts w:ascii="Times New Roman" w:eastAsia="Times New Roman" w:hAnsi="Times New Roman" w:cs="Times New Roman"/>
          <w:sz w:val="24"/>
          <w:szCs w:val="24"/>
        </w:rPr>
        <w:t>ланом стандартизации на 202</w:t>
      </w:r>
      <w:r w:rsidR="00191A2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071E0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191A28" w:rsidRPr="00191A28">
        <w:rPr>
          <w:rFonts w:ascii="Times New Roman" w:eastAsia="Times New Roman" w:hAnsi="Times New Roman" w:cs="Times New Roman"/>
          <w:sz w:val="24"/>
          <w:szCs w:val="24"/>
        </w:rPr>
        <w:t>№ 38-НК от 04.02.2021 года</w:t>
      </w:r>
      <w:r w:rsidRPr="00C071E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02FF" w:rsidRPr="00F468FE" w:rsidRDefault="008C02FF" w:rsidP="00DE41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60AA" w:rsidRDefault="004B459C" w:rsidP="00D560AA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:rsidR="00D560AA" w:rsidRDefault="00D560AA" w:rsidP="00D560AA">
      <w:pPr>
        <w:pStyle w:val="11"/>
        <w:ind w:firstLine="567"/>
        <w:jc w:val="both"/>
        <w:rPr>
          <w:b/>
          <w:sz w:val="24"/>
          <w:szCs w:val="24"/>
        </w:rPr>
      </w:pPr>
    </w:p>
    <w:p w:rsidR="00CA3791" w:rsidRPr="00D560AA" w:rsidRDefault="00D560AA" w:rsidP="00D560AA">
      <w:pPr>
        <w:pStyle w:val="11"/>
        <w:ind w:firstLine="567"/>
        <w:jc w:val="both"/>
        <w:rPr>
          <w:rStyle w:val="FontStyle90"/>
          <w:rFonts w:ascii="Times New Roman" w:hAnsi="Times New Roman" w:cs="Times New Roman"/>
          <w:b/>
          <w:color w:val="auto"/>
          <w:sz w:val="24"/>
          <w:szCs w:val="24"/>
        </w:rPr>
      </w:pPr>
      <w:r w:rsidRPr="00D560AA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Настоящий стандарт устанавливает принципы и общие требования к органам, осуществляющим сертификацию персонала, участвующих в деятельности, связанной с Халал по определенным критериям, включая требования по разработке и поддержанию в рабочем состоян</w:t>
      </w:r>
      <w:r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ии схем сертификации персонала.</w:t>
      </w:r>
    </w:p>
    <w:p w:rsidR="00B53076" w:rsidRPr="00B53076" w:rsidRDefault="00CA3791" w:rsidP="00D560AA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  <w:r w:rsidRPr="00CA3791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Стандарт предоставляет общую информацию соответствующим сторонам, таким как потребители, производители, органы по подтверждению соответствия и другие, в основном о требованиях к пищевой продукции Халал</w:t>
      </w:r>
      <w:r w:rsidR="00B53076" w:rsidRPr="00B53076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.</w:t>
      </w:r>
    </w:p>
    <w:p w:rsidR="00B53076" w:rsidRDefault="00B53076" w:rsidP="00B53076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</w:p>
    <w:p w:rsidR="004B459C" w:rsidRDefault="004B459C" w:rsidP="002A0F31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 документами по стандартизации</w:t>
      </w:r>
    </w:p>
    <w:p w:rsidR="00A85574" w:rsidRDefault="00A85574" w:rsidP="00DE4122">
      <w:pPr>
        <w:pStyle w:val="11"/>
        <w:ind w:firstLine="567"/>
        <w:jc w:val="both"/>
        <w:rPr>
          <w:sz w:val="24"/>
          <w:szCs w:val="24"/>
        </w:rPr>
      </w:pPr>
    </w:p>
    <w:p w:rsidR="00FB3D18" w:rsidRPr="00A85574" w:rsidRDefault="00FB3D18" w:rsidP="00107FE6">
      <w:pPr>
        <w:pStyle w:val="11"/>
        <w:ind w:firstLine="567"/>
        <w:jc w:val="both"/>
        <w:rPr>
          <w:sz w:val="24"/>
          <w:szCs w:val="24"/>
        </w:rPr>
      </w:pPr>
      <w:r w:rsidRPr="00A85574">
        <w:rPr>
          <w:sz w:val="24"/>
          <w:szCs w:val="24"/>
        </w:rPr>
        <w:t>Настоящий</w:t>
      </w:r>
      <w:r w:rsidR="00A85574">
        <w:rPr>
          <w:sz w:val="24"/>
          <w:szCs w:val="24"/>
        </w:rPr>
        <w:t xml:space="preserve"> стандарт взаимосвязан с Закона</w:t>
      </w:r>
      <w:r w:rsidRPr="00A85574">
        <w:rPr>
          <w:sz w:val="24"/>
          <w:szCs w:val="24"/>
        </w:rPr>
        <w:t>м</w:t>
      </w:r>
      <w:r w:rsidR="00A85574">
        <w:rPr>
          <w:sz w:val="24"/>
          <w:szCs w:val="24"/>
        </w:rPr>
        <w:t>и</w:t>
      </w:r>
      <w:r w:rsidRPr="00A85574">
        <w:rPr>
          <w:sz w:val="24"/>
          <w:szCs w:val="24"/>
        </w:rPr>
        <w:t xml:space="preserve"> Республики Казахстан: </w:t>
      </w:r>
      <w:r w:rsidR="00925442">
        <w:rPr>
          <w:sz w:val="24"/>
          <w:szCs w:val="24"/>
        </w:rPr>
        <w:br/>
        <w:t>«</w:t>
      </w:r>
      <w:r w:rsidR="00A85574" w:rsidRPr="00A85574">
        <w:rPr>
          <w:sz w:val="24"/>
          <w:szCs w:val="24"/>
        </w:rPr>
        <w:t>О техническом регулировании</w:t>
      </w:r>
      <w:r w:rsidR="00A85574">
        <w:rPr>
          <w:sz w:val="24"/>
          <w:szCs w:val="24"/>
        </w:rPr>
        <w:t>»</w:t>
      </w:r>
      <w:r w:rsidR="00867BCB" w:rsidRPr="00867BCB">
        <w:t xml:space="preserve"> </w:t>
      </w:r>
      <w:r w:rsidR="00867BCB" w:rsidRPr="00867BCB">
        <w:rPr>
          <w:sz w:val="24"/>
          <w:szCs w:val="24"/>
        </w:rPr>
        <w:t>от 30 декабря 2020 года № 396-VI</w:t>
      </w:r>
      <w:r w:rsidR="00A85574">
        <w:rPr>
          <w:sz w:val="24"/>
          <w:szCs w:val="24"/>
        </w:rPr>
        <w:t>,</w:t>
      </w:r>
      <w:r w:rsidR="00A85574" w:rsidRPr="00A85574">
        <w:rPr>
          <w:sz w:val="24"/>
          <w:szCs w:val="24"/>
        </w:rPr>
        <w:t xml:space="preserve"> </w:t>
      </w:r>
      <w:r w:rsidRPr="00A85574">
        <w:rPr>
          <w:sz w:val="24"/>
          <w:szCs w:val="24"/>
        </w:rPr>
        <w:t xml:space="preserve">«О стандартизации» </w:t>
      </w:r>
      <w:r w:rsidR="00A85574">
        <w:rPr>
          <w:sz w:val="24"/>
          <w:szCs w:val="24"/>
        </w:rPr>
        <w:t>от</w:t>
      </w:r>
      <w:r w:rsidR="00C873D3">
        <w:rPr>
          <w:sz w:val="24"/>
          <w:szCs w:val="24"/>
        </w:rPr>
        <w:t xml:space="preserve"> 05 октября 2018 года №183-VI</w:t>
      </w:r>
      <w:r w:rsidR="00107FE6">
        <w:rPr>
          <w:sz w:val="24"/>
          <w:szCs w:val="24"/>
        </w:rPr>
        <w:t xml:space="preserve">, </w:t>
      </w:r>
      <w:r w:rsidR="00107FE6" w:rsidRPr="00107FE6">
        <w:rPr>
          <w:sz w:val="24"/>
          <w:szCs w:val="24"/>
        </w:rPr>
        <w:t>«О религиозной деятельно</w:t>
      </w:r>
      <w:r w:rsidR="00107FE6">
        <w:rPr>
          <w:sz w:val="24"/>
          <w:szCs w:val="24"/>
        </w:rPr>
        <w:t>сти и религиозных объединениях» от 11 октября 2011 года № 483-IV</w:t>
      </w:r>
      <w:r w:rsidR="00925442">
        <w:rPr>
          <w:sz w:val="24"/>
          <w:szCs w:val="24"/>
        </w:rPr>
        <w:t>.</w:t>
      </w:r>
    </w:p>
    <w:p w:rsidR="00FB3D18" w:rsidRDefault="00FB3D18" w:rsidP="009E48B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459C" w:rsidRPr="00C873D3" w:rsidRDefault="004B459C" w:rsidP="003F7B68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873D3">
        <w:rPr>
          <w:rFonts w:ascii="Times New Roman" w:hAnsi="Times New Roman" w:cs="Times New Roman"/>
          <w:b/>
          <w:sz w:val="24"/>
          <w:szCs w:val="24"/>
          <w:lang w:val="kk-KZ"/>
        </w:rPr>
        <w:t>5 Предполагаемые пользователи стандарта</w:t>
      </w:r>
    </w:p>
    <w:p w:rsidR="004B459C" w:rsidRPr="00C873D3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121B6" w:rsidRDefault="002A0F31" w:rsidP="00EE56BF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A0F31">
        <w:rPr>
          <w:rFonts w:ascii="Times New Roman" w:hAnsi="Times New Roman" w:cs="Times New Roman"/>
          <w:sz w:val="24"/>
          <w:szCs w:val="24"/>
          <w:lang w:val="kk-KZ"/>
        </w:rPr>
        <w:t>Настоящий стандарт предназначен для применения предприятиями и организациями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C873D3">
        <w:rPr>
          <w:rFonts w:ascii="Times New Roman" w:hAnsi="Times New Roman" w:cs="Times New Roman"/>
          <w:sz w:val="24"/>
          <w:szCs w:val="24"/>
          <w:lang w:val="kk-KZ"/>
        </w:rPr>
        <w:t xml:space="preserve">ТОО «Халалдаму», </w:t>
      </w:r>
      <w:r w:rsidR="00525C70" w:rsidRPr="00C873D3">
        <w:rPr>
          <w:rFonts w:ascii="Times New Roman" w:hAnsi="Times New Roman" w:cs="Times New Roman"/>
          <w:sz w:val="24"/>
          <w:szCs w:val="24"/>
          <w:lang w:val="kk-KZ"/>
        </w:rPr>
        <w:t>Ассоциация Ха</w:t>
      </w:r>
      <w:r w:rsidRPr="00C873D3">
        <w:rPr>
          <w:rFonts w:ascii="Times New Roman" w:hAnsi="Times New Roman" w:cs="Times New Roman"/>
          <w:sz w:val="24"/>
          <w:szCs w:val="24"/>
          <w:lang w:val="kk-KZ"/>
        </w:rPr>
        <w:t xml:space="preserve">лал Индустрии Казахстана (АХИК), </w:t>
      </w:r>
      <w:r w:rsidR="00525C70" w:rsidRPr="00C873D3">
        <w:rPr>
          <w:rFonts w:ascii="Times New Roman" w:hAnsi="Times New Roman" w:cs="Times New Roman"/>
          <w:sz w:val="24"/>
          <w:szCs w:val="24"/>
          <w:lang w:val="kk-KZ"/>
        </w:rPr>
        <w:t>ТОО «Halal services Alliance</w:t>
      </w:r>
      <w:r w:rsidRPr="00C873D3">
        <w:rPr>
          <w:rFonts w:ascii="Times New Roman" w:hAnsi="Times New Roman" w:cs="Times New Roman"/>
          <w:sz w:val="24"/>
          <w:szCs w:val="24"/>
          <w:lang w:val="kk-KZ"/>
        </w:rPr>
        <w:t xml:space="preserve">», </w:t>
      </w:r>
      <w:r w:rsidR="00525C70" w:rsidRPr="00C873D3">
        <w:rPr>
          <w:rFonts w:ascii="Times New Roman" w:hAnsi="Times New Roman" w:cs="Times New Roman"/>
          <w:sz w:val="24"/>
          <w:szCs w:val="24"/>
          <w:lang w:val="kk-KZ"/>
        </w:rPr>
        <w:t>ТОО «Halal Holding</w:t>
      </w:r>
      <w:r w:rsidR="002121B6" w:rsidRPr="00C873D3">
        <w:rPr>
          <w:rFonts w:ascii="Times New Roman" w:hAnsi="Times New Roman" w:cs="Times New Roman"/>
          <w:sz w:val="24"/>
          <w:szCs w:val="24"/>
          <w:lang w:val="kk-KZ"/>
        </w:rPr>
        <w:t xml:space="preserve">», </w:t>
      </w:r>
      <w:r w:rsidR="00525C70" w:rsidRPr="00C873D3">
        <w:rPr>
          <w:rFonts w:ascii="Times New Roman" w:hAnsi="Times New Roman" w:cs="Times New Roman"/>
          <w:sz w:val="24"/>
          <w:szCs w:val="24"/>
          <w:lang w:val="kk-KZ"/>
        </w:rPr>
        <w:t>ТОО «Halal quality center</w:t>
      </w:r>
      <w:r w:rsidR="00D560AA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C873D3" w:rsidRPr="00C873D3">
        <w:rPr>
          <w:rFonts w:ascii="Times New Roman" w:hAnsi="Times New Roman" w:cs="Times New Roman"/>
          <w:sz w:val="24"/>
          <w:szCs w:val="24"/>
          <w:lang w:val="kk-KZ"/>
        </w:rPr>
        <w:t>и т.д.</w:t>
      </w:r>
    </w:p>
    <w:p w:rsidR="004B459C" w:rsidRPr="00F468FE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:rsidR="004B459C" w:rsidRPr="00F468FE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3465B" w:rsidRDefault="0053465B" w:rsidP="00DE4122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465B">
        <w:rPr>
          <w:rFonts w:ascii="Times New Roman" w:hAnsi="Times New Roman" w:cs="Times New Roman"/>
          <w:sz w:val="24"/>
          <w:szCs w:val="24"/>
        </w:rPr>
        <w:t xml:space="preserve">Проект стандарта </w:t>
      </w:r>
      <w:r w:rsidR="001D5CBA">
        <w:rPr>
          <w:rFonts w:ascii="Times New Roman" w:hAnsi="Times New Roman" w:cs="Times New Roman"/>
          <w:sz w:val="24"/>
          <w:szCs w:val="24"/>
        </w:rPr>
        <w:t xml:space="preserve">будет </w:t>
      </w:r>
      <w:r w:rsidRPr="0053465B">
        <w:rPr>
          <w:rFonts w:ascii="Times New Roman" w:hAnsi="Times New Roman" w:cs="Times New Roman"/>
          <w:sz w:val="24"/>
          <w:szCs w:val="24"/>
        </w:rPr>
        <w:t>направлен на согласование</w:t>
      </w:r>
      <w:r w:rsidR="001D5CBA">
        <w:rPr>
          <w:rFonts w:ascii="Times New Roman" w:hAnsi="Times New Roman" w:cs="Times New Roman"/>
          <w:sz w:val="24"/>
          <w:szCs w:val="24"/>
        </w:rPr>
        <w:t xml:space="preserve"> всем </w:t>
      </w:r>
      <w:r w:rsidR="001D5CBA" w:rsidRPr="001D5CBA">
        <w:rPr>
          <w:rFonts w:ascii="Times New Roman" w:hAnsi="Times New Roman" w:cs="Times New Roman"/>
          <w:sz w:val="24"/>
          <w:szCs w:val="24"/>
        </w:rPr>
        <w:t>заинтересованным</w:t>
      </w:r>
      <w:r w:rsidR="00925442">
        <w:rPr>
          <w:rFonts w:ascii="Times New Roman" w:hAnsi="Times New Roman" w:cs="Times New Roman"/>
          <w:sz w:val="24"/>
          <w:szCs w:val="24"/>
        </w:rPr>
        <w:t xml:space="preserve"> лицам, </w:t>
      </w:r>
      <w:r w:rsidR="001D5CBA">
        <w:rPr>
          <w:rFonts w:ascii="Times New Roman" w:hAnsi="Times New Roman" w:cs="Times New Roman"/>
          <w:sz w:val="24"/>
          <w:szCs w:val="24"/>
        </w:rPr>
        <w:t xml:space="preserve"> государственным органам, </w:t>
      </w:r>
      <w:r w:rsidR="001D5CBA" w:rsidRPr="001D5CBA">
        <w:rPr>
          <w:rFonts w:ascii="Times New Roman" w:hAnsi="Times New Roman" w:cs="Times New Roman"/>
          <w:sz w:val="24"/>
          <w:szCs w:val="24"/>
        </w:rPr>
        <w:t>организациям и ассоциациям.</w:t>
      </w:r>
      <w:r w:rsidR="001D5C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5CBA" w:rsidRDefault="001D5CBA" w:rsidP="00DE4122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5CBA">
        <w:rPr>
          <w:rFonts w:ascii="Times New Roman" w:hAnsi="Times New Roman" w:cs="Times New Roman"/>
          <w:sz w:val="24"/>
          <w:szCs w:val="24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1D5CBA" w:rsidRPr="005C1A18" w:rsidRDefault="001D5CBA" w:rsidP="00DE4122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59C" w:rsidRDefault="004B459C" w:rsidP="00DE412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4B459C" w:rsidRDefault="004B459C" w:rsidP="00DE412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F56C7F" w:rsidRDefault="0053465B" w:rsidP="00F56C7F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53465B">
        <w:rPr>
          <w:sz w:val="24"/>
          <w:szCs w:val="24"/>
          <w:lang w:val="kk-KZ"/>
        </w:rPr>
        <w:t>Настоя</w:t>
      </w:r>
      <w:r w:rsidR="008F0E33">
        <w:rPr>
          <w:sz w:val="24"/>
          <w:szCs w:val="24"/>
          <w:lang w:val="kk-KZ"/>
        </w:rPr>
        <w:t>щ</w:t>
      </w:r>
      <w:r w:rsidR="00F56C7F">
        <w:rPr>
          <w:sz w:val="24"/>
          <w:szCs w:val="24"/>
          <w:lang w:val="kk-KZ"/>
        </w:rPr>
        <w:t xml:space="preserve">ий стандарт разработан с основе </w:t>
      </w:r>
      <w:r w:rsidR="00D560AA" w:rsidRPr="00D560AA">
        <w:rPr>
          <w:sz w:val="24"/>
          <w:szCs w:val="24"/>
          <w:lang w:val="kk-KZ"/>
        </w:rPr>
        <w:t>OIC/SMIIC 34:2020 Сonformity assessment – General requirements for bodies operating certification of persons involved in the halal related activities (Общие требования к органам, осуществляющим сертификацию лиц, участвующих в деятельности, связанной с халал</w:t>
      </w:r>
      <w:bookmarkStart w:id="0" w:name="_GoBack"/>
      <w:bookmarkEnd w:id="0"/>
      <w:r w:rsidR="00925442">
        <w:rPr>
          <w:sz w:val="24"/>
          <w:szCs w:val="24"/>
          <w:lang w:val="kk-KZ"/>
        </w:rPr>
        <w:t>)</w:t>
      </w:r>
      <w:r w:rsidR="00F56C7F">
        <w:rPr>
          <w:sz w:val="24"/>
          <w:szCs w:val="24"/>
          <w:lang w:val="kk-KZ"/>
        </w:rPr>
        <w:t>.</w:t>
      </w:r>
    </w:p>
    <w:p w:rsidR="00F56C7F" w:rsidRDefault="00F56C7F" w:rsidP="00F56C7F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A0723E">
        <w:rPr>
          <w:sz w:val="24"/>
          <w:szCs w:val="24"/>
          <w:lang w:val="kk-KZ"/>
        </w:rPr>
        <w:t>Научно-исследовательских и опытно-конструкторских работ не проводилось.</w:t>
      </w:r>
    </w:p>
    <w:p w:rsidR="0053465B" w:rsidRDefault="0053465B" w:rsidP="00DE412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4B459C" w:rsidRDefault="004B459C" w:rsidP="00DE4122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83B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4B459C" w:rsidRDefault="004B459C" w:rsidP="00DE4122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7D10F9" w:rsidRPr="007D10F9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>РГП «Казахстанский институт стандартизации и сертификации»</w:t>
      </w:r>
    </w:p>
    <w:p w:rsidR="007D10F9" w:rsidRPr="000B3184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 xml:space="preserve">010000, г. </w:t>
      </w:r>
      <w:proofErr w:type="spellStart"/>
      <w:r w:rsidRPr="007D10F9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7D10F9">
        <w:rPr>
          <w:rFonts w:ascii="Times New Roman" w:hAnsi="Times New Roman" w:cs="Times New Roman"/>
          <w:sz w:val="24"/>
          <w:szCs w:val="24"/>
        </w:rPr>
        <w:t xml:space="preserve">-Султан, пр. </w:t>
      </w:r>
      <w:proofErr w:type="spellStart"/>
      <w:r w:rsidRPr="007D10F9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proofErr w:type="gramStart"/>
      <w:r w:rsidRPr="007D10F9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7D10F9">
        <w:rPr>
          <w:rFonts w:ascii="Times New Roman" w:hAnsi="Times New Roman" w:cs="Times New Roman"/>
          <w:sz w:val="24"/>
          <w:szCs w:val="24"/>
        </w:rPr>
        <w:t xml:space="preserve">л, здание «Эталонный центр», </w:t>
      </w:r>
      <w:r w:rsidR="00925442">
        <w:rPr>
          <w:rFonts w:ascii="Times New Roman" w:hAnsi="Times New Roman" w:cs="Times New Roman"/>
          <w:sz w:val="24"/>
          <w:szCs w:val="24"/>
        </w:rPr>
        <w:br/>
      </w:r>
      <w:r w:rsidRPr="007D10F9">
        <w:rPr>
          <w:rFonts w:ascii="Times New Roman" w:hAnsi="Times New Roman" w:cs="Times New Roman"/>
          <w:sz w:val="24"/>
          <w:szCs w:val="24"/>
        </w:rPr>
        <w:t xml:space="preserve">тел. +7 (7172) </w:t>
      </w:r>
      <w:r w:rsidR="00925442">
        <w:rPr>
          <w:rFonts w:ascii="Times New Roman" w:hAnsi="Times New Roman" w:cs="Times New Roman"/>
          <w:sz w:val="24"/>
          <w:szCs w:val="24"/>
        </w:rPr>
        <w:t>98-06-36</w:t>
      </w:r>
      <w:r w:rsidRPr="007D10F9">
        <w:rPr>
          <w:rFonts w:ascii="Times New Roman" w:hAnsi="Times New Roman" w:cs="Times New Roman"/>
          <w:sz w:val="24"/>
          <w:szCs w:val="24"/>
        </w:rPr>
        <w:t>, е-</w:t>
      </w:r>
      <w:proofErr w:type="spellStart"/>
      <w:r w:rsidRPr="007D10F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7D10F9">
        <w:rPr>
          <w:rFonts w:ascii="Times New Roman" w:hAnsi="Times New Roman" w:cs="Times New Roman"/>
          <w:sz w:val="24"/>
          <w:szCs w:val="24"/>
        </w:rPr>
        <w:t xml:space="preserve">: </w:t>
      </w:r>
      <w:r w:rsidR="00925442" w:rsidRPr="00925442">
        <w:rPr>
          <w:rStyle w:val="a5"/>
          <w:rFonts w:ascii="Times New Roman" w:hAnsi="Times New Roman" w:cs="Times New Roman"/>
          <w:sz w:val="24"/>
          <w:szCs w:val="24"/>
          <w:lang w:val="en-US"/>
        </w:rPr>
        <w:t>p</w:t>
      </w:r>
      <w:r w:rsidR="00925442" w:rsidRPr="00925442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925442" w:rsidRPr="00925442">
        <w:rPr>
          <w:rStyle w:val="a5"/>
          <w:rFonts w:ascii="Times New Roman" w:hAnsi="Times New Roman" w:cs="Times New Roman"/>
          <w:sz w:val="24"/>
          <w:szCs w:val="24"/>
          <w:lang w:val="en-US"/>
        </w:rPr>
        <w:t>zhunisbekova</w:t>
      </w:r>
      <w:proofErr w:type="spellEnd"/>
      <w:r w:rsidR="00925442" w:rsidRPr="00925442">
        <w:rPr>
          <w:rStyle w:val="a5"/>
          <w:rFonts w:ascii="Times New Roman" w:hAnsi="Times New Roman" w:cs="Times New Roman"/>
          <w:sz w:val="24"/>
          <w:szCs w:val="24"/>
        </w:rPr>
        <w:t>@</w:t>
      </w:r>
      <w:proofErr w:type="spellStart"/>
      <w:r w:rsidR="00925442" w:rsidRPr="00925442">
        <w:rPr>
          <w:rStyle w:val="a5"/>
          <w:rFonts w:ascii="Times New Roman" w:hAnsi="Times New Roman" w:cs="Times New Roman"/>
          <w:sz w:val="24"/>
          <w:szCs w:val="24"/>
          <w:lang w:val="en-US"/>
        </w:rPr>
        <w:t>ksm</w:t>
      </w:r>
      <w:proofErr w:type="spellEnd"/>
      <w:r w:rsidR="00925442" w:rsidRPr="00925442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925442" w:rsidRPr="00925442">
        <w:rPr>
          <w:rStyle w:val="a5"/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</w:p>
    <w:p w:rsidR="007D10F9" w:rsidRPr="007D10F9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D10F9" w:rsidRPr="007D10F9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</w:t>
      </w:r>
      <w:proofErr w:type="gramStart"/>
      <w:r w:rsidRPr="007D10F9">
        <w:rPr>
          <w:rFonts w:ascii="Times New Roman" w:hAnsi="Times New Roman" w:cs="Times New Roman"/>
          <w:sz w:val="24"/>
          <w:szCs w:val="24"/>
        </w:rPr>
        <w:t>–</w:t>
      </w:r>
      <w:r w:rsidR="0092544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925442">
        <w:rPr>
          <w:rFonts w:ascii="Times New Roman" w:hAnsi="Times New Roman" w:cs="Times New Roman"/>
          <w:sz w:val="24"/>
          <w:szCs w:val="24"/>
        </w:rPr>
        <w:t>арт</w:t>
      </w:r>
      <w:r w:rsidRPr="007D10F9">
        <w:rPr>
          <w:rFonts w:ascii="Times New Roman" w:hAnsi="Times New Roman" w:cs="Times New Roman"/>
          <w:sz w:val="24"/>
          <w:szCs w:val="24"/>
        </w:rPr>
        <w:t xml:space="preserve"> 202</w:t>
      </w:r>
      <w:r w:rsidR="00925442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7D10F9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4B459C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>Срок утверждения п</w:t>
      </w:r>
      <w:r w:rsidR="00A0723E">
        <w:rPr>
          <w:rFonts w:ascii="Times New Roman" w:hAnsi="Times New Roman" w:cs="Times New Roman"/>
          <w:sz w:val="24"/>
          <w:szCs w:val="24"/>
        </w:rPr>
        <w:t>роекта стандарта – ________ 202</w:t>
      </w:r>
      <w:r w:rsidR="00A0723E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7D10F9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4B459C" w:rsidRPr="00E362D7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59C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:rsidR="004B459C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A0723E">
        <w:rPr>
          <w:rFonts w:ascii="Times New Roman" w:hAnsi="Times New Roman" w:cs="Times New Roman"/>
          <w:b/>
          <w:sz w:val="24"/>
          <w:szCs w:val="24"/>
          <w:lang w:val="kk-KZ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723E">
        <w:rPr>
          <w:rFonts w:ascii="Times New Roman" w:hAnsi="Times New Roman" w:cs="Times New Roman"/>
          <w:b/>
          <w:sz w:val="24"/>
          <w:szCs w:val="24"/>
          <w:lang w:val="kk-KZ"/>
        </w:rPr>
        <w:t>Радаев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DC3" w:rsidRDefault="00705DC3" w:rsidP="00A4133A">
      <w:pPr>
        <w:spacing w:after="0" w:line="240" w:lineRule="auto"/>
      </w:pPr>
      <w:r>
        <w:separator/>
      </w:r>
    </w:p>
  </w:endnote>
  <w:endnote w:type="continuationSeparator" w:id="0">
    <w:p w:rsidR="00705DC3" w:rsidRDefault="00705DC3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D560AA">
          <w:rPr>
            <w:noProof/>
          </w:rPr>
          <w:t>2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DC3" w:rsidRDefault="00705DC3" w:rsidP="00A4133A">
      <w:pPr>
        <w:spacing w:after="0" w:line="240" w:lineRule="auto"/>
      </w:pPr>
      <w:r>
        <w:separator/>
      </w:r>
    </w:p>
  </w:footnote>
  <w:footnote w:type="continuationSeparator" w:id="0">
    <w:p w:rsidR="00705DC3" w:rsidRDefault="00705DC3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4621"/>
    <w:rsid w:val="00021968"/>
    <w:rsid w:val="00024E71"/>
    <w:rsid w:val="000352FF"/>
    <w:rsid w:val="0004155C"/>
    <w:rsid w:val="00054621"/>
    <w:rsid w:val="00060091"/>
    <w:rsid w:val="00085293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D766E"/>
    <w:rsid w:val="000F50CB"/>
    <w:rsid w:val="00104926"/>
    <w:rsid w:val="00105F7D"/>
    <w:rsid w:val="001061E4"/>
    <w:rsid w:val="00107FE6"/>
    <w:rsid w:val="00122199"/>
    <w:rsid w:val="00123A4F"/>
    <w:rsid w:val="00132FFF"/>
    <w:rsid w:val="001333EE"/>
    <w:rsid w:val="0013447C"/>
    <w:rsid w:val="00134725"/>
    <w:rsid w:val="00137C5B"/>
    <w:rsid w:val="001423B4"/>
    <w:rsid w:val="00151CD8"/>
    <w:rsid w:val="00154926"/>
    <w:rsid w:val="00164C07"/>
    <w:rsid w:val="00191A28"/>
    <w:rsid w:val="0019516C"/>
    <w:rsid w:val="001A5893"/>
    <w:rsid w:val="001A7197"/>
    <w:rsid w:val="001B3AAC"/>
    <w:rsid w:val="001B6122"/>
    <w:rsid w:val="001B6FF0"/>
    <w:rsid w:val="001C36E0"/>
    <w:rsid w:val="001D5CBA"/>
    <w:rsid w:val="001E2C70"/>
    <w:rsid w:val="001E6538"/>
    <w:rsid w:val="001E70FA"/>
    <w:rsid w:val="001F56CB"/>
    <w:rsid w:val="001F6C4C"/>
    <w:rsid w:val="00205BFE"/>
    <w:rsid w:val="002121B6"/>
    <w:rsid w:val="002407B6"/>
    <w:rsid w:val="002408C2"/>
    <w:rsid w:val="00243478"/>
    <w:rsid w:val="00252933"/>
    <w:rsid w:val="00261B04"/>
    <w:rsid w:val="00273595"/>
    <w:rsid w:val="00285582"/>
    <w:rsid w:val="00286912"/>
    <w:rsid w:val="002A0F31"/>
    <w:rsid w:val="002A72C3"/>
    <w:rsid w:val="002D7C6B"/>
    <w:rsid w:val="002E0D62"/>
    <w:rsid w:val="002E4403"/>
    <w:rsid w:val="002E4EDE"/>
    <w:rsid w:val="002E59AC"/>
    <w:rsid w:val="002E6A65"/>
    <w:rsid w:val="002F1D95"/>
    <w:rsid w:val="002F4721"/>
    <w:rsid w:val="00304248"/>
    <w:rsid w:val="00327EBD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3F7B68"/>
    <w:rsid w:val="00402593"/>
    <w:rsid w:val="004320DE"/>
    <w:rsid w:val="00436EFF"/>
    <w:rsid w:val="004370E1"/>
    <w:rsid w:val="00455441"/>
    <w:rsid w:val="00483D02"/>
    <w:rsid w:val="004844D4"/>
    <w:rsid w:val="00491058"/>
    <w:rsid w:val="00493AE5"/>
    <w:rsid w:val="004B36FB"/>
    <w:rsid w:val="004B459C"/>
    <w:rsid w:val="004C04DE"/>
    <w:rsid w:val="004C5F0D"/>
    <w:rsid w:val="004D1418"/>
    <w:rsid w:val="004E0637"/>
    <w:rsid w:val="00517066"/>
    <w:rsid w:val="00525C70"/>
    <w:rsid w:val="0053465B"/>
    <w:rsid w:val="00545667"/>
    <w:rsid w:val="00547DF5"/>
    <w:rsid w:val="00574C9A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71FA3"/>
    <w:rsid w:val="0067763C"/>
    <w:rsid w:val="006A7544"/>
    <w:rsid w:val="006B4667"/>
    <w:rsid w:val="006B7057"/>
    <w:rsid w:val="006C7DE6"/>
    <w:rsid w:val="006D5398"/>
    <w:rsid w:val="006D53F5"/>
    <w:rsid w:val="006E07F3"/>
    <w:rsid w:val="006E6118"/>
    <w:rsid w:val="006F4812"/>
    <w:rsid w:val="006F4C62"/>
    <w:rsid w:val="006F5D41"/>
    <w:rsid w:val="00705DC3"/>
    <w:rsid w:val="00715FF7"/>
    <w:rsid w:val="007346DD"/>
    <w:rsid w:val="00741FBC"/>
    <w:rsid w:val="00762B33"/>
    <w:rsid w:val="0076450A"/>
    <w:rsid w:val="007704CA"/>
    <w:rsid w:val="00774A6B"/>
    <w:rsid w:val="00784E8E"/>
    <w:rsid w:val="00795512"/>
    <w:rsid w:val="0079660A"/>
    <w:rsid w:val="0079712D"/>
    <w:rsid w:val="007974B4"/>
    <w:rsid w:val="007B4A6E"/>
    <w:rsid w:val="007C0455"/>
    <w:rsid w:val="007C052D"/>
    <w:rsid w:val="007D10F9"/>
    <w:rsid w:val="007D310E"/>
    <w:rsid w:val="007D6341"/>
    <w:rsid w:val="007E137C"/>
    <w:rsid w:val="007E3453"/>
    <w:rsid w:val="007E465F"/>
    <w:rsid w:val="007F0028"/>
    <w:rsid w:val="00803FE3"/>
    <w:rsid w:val="0081442B"/>
    <w:rsid w:val="00823AC2"/>
    <w:rsid w:val="00833A56"/>
    <w:rsid w:val="00833B80"/>
    <w:rsid w:val="00836DA1"/>
    <w:rsid w:val="00842AD3"/>
    <w:rsid w:val="008446A6"/>
    <w:rsid w:val="00855732"/>
    <w:rsid w:val="00863C4F"/>
    <w:rsid w:val="00867BCB"/>
    <w:rsid w:val="00870F74"/>
    <w:rsid w:val="00871F00"/>
    <w:rsid w:val="00883FCF"/>
    <w:rsid w:val="00890F83"/>
    <w:rsid w:val="0089739C"/>
    <w:rsid w:val="008A1B03"/>
    <w:rsid w:val="008A3032"/>
    <w:rsid w:val="008A3830"/>
    <w:rsid w:val="008C02FF"/>
    <w:rsid w:val="008C0D5B"/>
    <w:rsid w:val="008E42F5"/>
    <w:rsid w:val="008E51AB"/>
    <w:rsid w:val="008E71B0"/>
    <w:rsid w:val="008F0E33"/>
    <w:rsid w:val="008F40C9"/>
    <w:rsid w:val="009103C2"/>
    <w:rsid w:val="00925442"/>
    <w:rsid w:val="00926FC4"/>
    <w:rsid w:val="00950138"/>
    <w:rsid w:val="009565F2"/>
    <w:rsid w:val="00960DB2"/>
    <w:rsid w:val="00963F13"/>
    <w:rsid w:val="009662AB"/>
    <w:rsid w:val="00972378"/>
    <w:rsid w:val="00981207"/>
    <w:rsid w:val="009816D7"/>
    <w:rsid w:val="00990D57"/>
    <w:rsid w:val="009A6E42"/>
    <w:rsid w:val="009B44D8"/>
    <w:rsid w:val="009C1408"/>
    <w:rsid w:val="009E0014"/>
    <w:rsid w:val="009E48B2"/>
    <w:rsid w:val="009E4D11"/>
    <w:rsid w:val="009F00FB"/>
    <w:rsid w:val="00A0723E"/>
    <w:rsid w:val="00A17BB9"/>
    <w:rsid w:val="00A217B2"/>
    <w:rsid w:val="00A23008"/>
    <w:rsid w:val="00A271EF"/>
    <w:rsid w:val="00A272AD"/>
    <w:rsid w:val="00A4133A"/>
    <w:rsid w:val="00A4755E"/>
    <w:rsid w:val="00A52742"/>
    <w:rsid w:val="00A60074"/>
    <w:rsid w:val="00A7273C"/>
    <w:rsid w:val="00A822A4"/>
    <w:rsid w:val="00A85574"/>
    <w:rsid w:val="00AA53C0"/>
    <w:rsid w:val="00AC2590"/>
    <w:rsid w:val="00AC33DF"/>
    <w:rsid w:val="00AC7866"/>
    <w:rsid w:val="00AD00F2"/>
    <w:rsid w:val="00AD4936"/>
    <w:rsid w:val="00AE1236"/>
    <w:rsid w:val="00AE1428"/>
    <w:rsid w:val="00AE422A"/>
    <w:rsid w:val="00AF22B2"/>
    <w:rsid w:val="00AF3181"/>
    <w:rsid w:val="00B16E0E"/>
    <w:rsid w:val="00B43E84"/>
    <w:rsid w:val="00B4688F"/>
    <w:rsid w:val="00B514ED"/>
    <w:rsid w:val="00B53076"/>
    <w:rsid w:val="00B71B0D"/>
    <w:rsid w:val="00B763C0"/>
    <w:rsid w:val="00B86E17"/>
    <w:rsid w:val="00B8721F"/>
    <w:rsid w:val="00B90B5B"/>
    <w:rsid w:val="00B94A08"/>
    <w:rsid w:val="00BB2D92"/>
    <w:rsid w:val="00BB547F"/>
    <w:rsid w:val="00BB5DE5"/>
    <w:rsid w:val="00BC3A5B"/>
    <w:rsid w:val="00BC7B83"/>
    <w:rsid w:val="00BD41A0"/>
    <w:rsid w:val="00BD7126"/>
    <w:rsid w:val="00BE0E0D"/>
    <w:rsid w:val="00BE2B3F"/>
    <w:rsid w:val="00BE314E"/>
    <w:rsid w:val="00C041D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B1B"/>
    <w:rsid w:val="00C6683A"/>
    <w:rsid w:val="00C873D3"/>
    <w:rsid w:val="00C93178"/>
    <w:rsid w:val="00C9798E"/>
    <w:rsid w:val="00CA3791"/>
    <w:rsid w:val="00CA41A2"/>
    <w:rsid w:val="00CA5D27"/>
    <w:rsid w:val="00CB136A"/>
    <w:rsid w:val="00CB4CA5"/>
    <w:rsid w:val="00CB79AC"/>
    <w:rsid w:val="00CC620D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60AA"/>
    <w:rsid w:val="00D57CD0"/>
    <w:rsid w:val="00D60361"/>
    <w:rsid w:val="00D674AA"/>
    <w:rsid w:val="00D73433"/>
    <w:rsid w:val="00D8293E"/>
    <w:rsid w:val="00D908E3"/>
    <w:rsid w:val="00D96733"/>
    <w:rsid w:val="00DC757F"/>
    <w:rsid w:val="00DD17DD"/>
    <w:rsid w:val="00DD1B80"/>
    <w:rsid w:val="00DE4122"/>
    <w:rsid w:val="00DE620F"/>
    <w:rsid w:val="00E01997"/>
    <w:rsid w:val="00E17743"/>
    <w:rsid w:val="00E2317A"/>
    <w:rsid w:val="00E25EBC"/>
    <w:rsid w:val="00E362D7"/>
    <w:rsid w:val="00E43630"/>
    <w:rsid w:val="00E4577B"/>
    <w:rsid w:val="00E61821"/>
    <w:rsid w:val="00E65FC4"/>
    <w:rsid w:val="00E72613"/>
    <w:rsid w:val="00E83AA1"/>
    <w:rsid w:val="00E84B61"/>
    <w:rsid w:val="00E961F5"/>
    <w:rsid w:val="00EA640B"/>
    <w:rsid w:val="00EB7386"/>
    <w:rsid w:val="00EE52EF"/>
    <w:rsid w:val="00EE56BF"/>
    <w:rsid w:val="00F27565"/>
    <w:rsid w:val="00F33F2D"/>
    <w:rsid w:val="00F371F1"/>
    <w:rsid w:val="00F468FE"/>
    <w:rsid w:val="00F474F7"/>
    <w:rsid w:val="00F53B50"/>
    <w:rsid w:val="00F56C7F"/>
    <w:rsid w:val="00F702BB"/>
    <w:rsid w:val="00F8271F"/>
    <w:rsid w:val="00FA6BC0"/>
    <w:rsid w:val="00FA6BC8"/>
    <w:rsid w:val="00FA6C95"/>
    <w:rsid w:val="00FB3574"/>
    <w:rsid w:val="00FB3D18"/>
    <w:rsid w:val="00FB4087"/>
    <w:rsid w:val="00FC0357"/>
    <w:rsid w:val="00FD61CA"/>
    <w:rsid w:val="00FE3C6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10514-B5B7-44B7-A6A0-0469636EA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Perizat Zhunisbekova</cp:lastModifiedBy>
  <cp:revision>7</cp:revision>
  <cp:lastPrinted>2019-05-06T08:17:00Z</cp:lastPrinted>
  <dcterms:created xsi:type="dcterms:W3CDTF">2022-03-15T10:53:00Z</dcterms:created>
  <dcterms:modified xsi:type="dcterms:W3CDTF">2022-05-11T06:08:00Z</dcterms:modified>
</cp:coreProperties>
</file>